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rPr>
          <w:rFonts w:ascii="方正小标宋_GBK" w:eastAsia="方正小标宋_GBK" w:cs="Times New Roman"/>
          <w:sz w:val="32"/>
          <w:szCs w:val="32"/>
        </w:rPr>
      </w:pPr>
      <w:r>
        <w:rPr>
          <w:rFonts w:hint="eastAsia" w:ascii="方正小标宋_GBK" w:eastAsia="方正小标宋_GBK" w:cs="Times New Roman"/>
          <w:sz w:val="32"/>
          <w:szCs w:val="32"/>
        </w:rPr>
        <w:t>附件3</w:t>
      </w:r>
    </w:p>
    <w:p>
      <w:pPr>
        <w:spacing w:line="570" w:lineRule="exact"/>
        <w:jc w:val="center"/>
        <w:rPr>
          <w:rFonts w:ascii="方正小标宋_GBK" w:hAnsi="Times New Roman" w:eastAsia="方正小标宋_GBK" w:cs="方正仿宋_GBK"/>
          <w:color w:val="000000"/>
          <w:kern w:val="0"/>
          <w:sz w:val="44"/>
          <w:szCs w:val="44"/>
        </w:rPr>
      </w:pPr>
    </w:p>
    <w:p>
      <w:pPr>
        <w:spacing w:line="570" w:lineRule="exact"/>
        <w:jc w:val="center"/>
        <w:rPr>
          <w:rFonts w:ascii="方正小标宋_GBK" w:hAnsi="Times New Roman" w:eastAsia="方正小标宋_GBK" w:cs="方正仿宋_GBK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仿宋_GBK"/>
          <w:color w:val="000000"/>
          <w:kern w:val="0"/>
          <w:sz w:val="44"/>
          <w:szCs w:val="44"/>
        </w:rPr>
        <w:t>竞聘信息金数据二维码</w:t>
      </w:r>
    </w:p>
    <w:p>
      <w:pPr>
        <w:widowControl/>
        <w:spacing w:line="570" w:lineRule="exact"/>
        <w:rPr>
          <w:rFonts w:ascii="方正小标宋_GBK" w:eastAsia="方正小标宋_GBK" w:cs="Times New Roman"/>
          <w:sz w:val="32"/>
          <w:szCs w:val="32"/>
        </w:rPr>
      </w:pPr>
    </w:p>
    <w:p>
      <w:pPr>
        <w:jc w:val="center"/>
        <w:rPr>
          <w:rFonts w:ascii="方正小标宋_GBK" w:hAnsi="Times New Roman" w:eastAsia="方正小标宋_GBK" w:cs="方正仿宋_GBK"/>
          <w:color w:val="000000"/>
          <w:kern w:val="0"/>
          <w:sz w:val="44"/>
          <w:szCs w:val="44"/>
        </w:rPr>
      </w:pPr>
      <w:r>
        <w:drawing>
          <wp:inline distT="0" distB="0" distL="0" distR="0">
            <wp:extent cx="3636010" cy="35972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5757" cy="360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方正小标宋_GBK" w:hAnsi="Times New Roman" w:eastAsia="方正小标宋_GBK" w:cs="方正仿宋_GBK"/>
          <w:color w:val="000000"/>
          <w:kern w:val="0"/>
          <w:sz w:val="44"/>
          <w:szCs w:val="44"/>
        </w:rPr>
      </w:pPr>
    </w:p>
    <w:p>
      <w:pPr>
        <w:jc w:val="center"/>
        <w:rPr>
          <w:rFonts w:ascii="方正小标宋_GBK" w:hAnsi="Times New Roman" w:eastAsia="方正小标宋_GBK" w:cs="方正仿宋_GBK"/>
          <w:color w:val="000000"/>
          <w:kern w:val="0"/>
          <w:sz w:val="44"/>
          <w:szCs w:val="44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EE6AD"/>
    <w:multiLevelType w:val="multilevel"/>
    <w:tmpl w:val="5A4EE6AD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ascii="Times New Roman" w:hAnsi="Times New Roman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 w:ascii="Times New Roman" w:hAnsi="Times New Roman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5224C1D"/>
    <w:rsid w:val="587533A2"/>
    <w:rsid w:val="5F2E11C5"/>
    <w:rsid w:val="732E54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20" w:beforeLines="0" w:beforeAutospacing="0" w:afterLines="0" w:afterAutospacing="0" w:line="240" w:lineRule="auto"/>
      <w:ind w:left="432" w:hanging="432"/>
      <w:outlineLvl w:val="0"/>
    </w:pPr>
    <w:rPr>
      <w:rFonts w:asciiTheme="minorAscii" w:hAnsiTheme="minorAscii"/>
      <w:b/>
      <w:kern w:val="44"/>
      <w:sz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120" w:beforeLines="0" w:beforeAutospacing="0" w:afterLines="0" w:afterAutospacing="0" w:line="240" w:lineRule="auto"/>
      <w:ind w:left="0" w:firstLine="0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lenovo-pc</dc:creator>
  <cp:lastModifiedBy>lenovo-pc</cp:lastModifiedBy>
  <dcterms:modified xsi:type="dcterms:W3CDTF">2021-06-02T03:30:44Z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